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90E53" w14:textId="77777777" w:rsidR="004965A8" w:rsidRPr="00E915E6" w:rsidRDefault="004965A8" w:rsidP="009312D2">
      <w:pPr>
        <w:rPr>
          <w:rFonts w:asciiTheme="minorHAnsi" w:hAnsiTheme="minorHAnsi" w:cstheme="minorHAnsi"/>
          <w:b/>
          <w:bCs/>
        </w:rPr>
      </w:pPr>
    </w:p>
    <w:p w14:paraId="478A3044" w14:textId="77777777" w:rsidR="00CF7604" w:rsidRPr="00CF7604" w:rsidRDefault="00CF7604" w:rsidP="00CF7604">
      <w:pPr>
        <w:jc w:val="center"/>
        <w:rPr>
          <w:rFonts w:asciiTheme="minorHAnsi" w:hAnsiTheme="minorHAnsi" w:cstheme="minorHAnsi"/>
          <w:b/>
          <w:bCs/>
          <w:sz w:val="28"/>
          <w:szCs w:val="28"/>
        </w:rPr>
      </w:pPr>
      <w:bookmarkStart w:id="0" w:name="_Hlk76455449"/>
      <w:r w:rsidRPr="00CF7604">
        <w:rPr>
          <w:rFonts w:asciiTheme="minorHAnsi" w:hAnsiTheme="minorHAnsi" w:cstheme="minorHAnsi"/>
          <w:b/>
          <w:bCs/>
          <w:sz w:val="28"/>
          <w:szCs w:val="28"/>
        </w:rPr>
        <w:t>Otwarcie, bez wstydu i ze szczegółami</w:t>
      </w:r>
    </w:p>
    <w:p w14:paraId="3C4C21D9" w14:textId="5E539F05" w:rsidR="004965A8" w:rsidRPr="00CF7604" w:rsidRDefault="00CF7604" w:rsidP="00CF7604">
      <w:pPr>
        <w:jc w:val="center"/>
        <w:rPr>
          <w:rFonts w:asciiTheme="minorHAnsi" w:hAnsiTheme="minorHAnsi" w:cstheme="minorHAnsi"/>
          <w:b/>
          <w:bCs/>
          <w:sz w:val="24"/>
          <w:szCs w:val="24"/>
        </w:rPr>
      </w:pPr>
      <w:r w:rsidRPr="00CF7604">
        <w:rPr>
          <w:rFonts w:asciiTheme="minorHAnsi" w:hAnsiTheme="minorHAnsi" w:cstheme="minorHAnsi"/>
          <w:b/>
          <w:bCs/>
          <w:sz w:val="24"/>
          <w:szCs w:val="24"/>
        </w:rPr>
        <w:t>Tak porozmawiaj z ginekologiem z okazji Światowego Dnia Antykoncepcji</w:t>
      </w:r>
    </w:p>
    <w:bookmarkEnd w:id="0"/>
    <w:p w14:paraId="48DBA970" w14:textId="77777777" w:rsidR="000F7A71" w:rsidRDefault="000F7A71" w:rsidP="00E915E6">
      <w:pPr>
        <w:jc w:val="both"/>
        <w:rPr>
          <w:rFonts w:asciiTheme="minorHAnsi" w:eastAsia="Times New Roman" w:hAnsiTheme="minorHAnsi" w:cstheme="minorHAnsi"/>
          <w:b/>
          <w:bCs/>
          <w:color w:val="000000"/>
        </w:rPr>
      </w:pPr>
    </w:p>
    <w:p w14:paraId="3A86831E" w14:textId="62BB6260" w:rsidR="00E915E6" w:rsidRPr="005D7AF3" w:rsidRDefault="005D7AF3" w:rsidP="00E915E6">
      <w:pPr>
        <w:jc w:val="both"/>
        <w:rPr>
          <w:rFonts w:asciiTheme="minorHAnsi" w:eastAsia="Times New Roman" w:hAnsiTheme="minorHAnsi" w:cstheme="minorHAnsi"/>
          <w:b/>
          <w:bCs/>
          <w:color w:val="000000"/>
        </w:rPr>
      </w:pPr>
      <w:r w:rsidRPr="005D7AF3">
        <w:rPr>
          <w:rFonts w:asciiTheme="minorHAnsi" w:eastAsia="Times New Roman" w:hAnsiTheme="minorHAnsi" w:cstheme="minorHAnsi"/>
          <w:b/>
          <w:bCs/>
          <w:color w:val="000000"/>
        </w:rPr>
        <w:t>13% kobiet deklaruje, że dokonał</w:t>
      </w:r>
      <w:r w:rsidR="000F7A71">
        <w:rPr>
          <w:rFonts w:asciiTheme="minorHAnsi" w:eastAsia="Times New Roman" w:hAnsiTheme="minorHAnsi" w:cstheme="minorHAnsi"/>
          <w:b/>
          <w:bCs/>
          <w:color w:val="000000"/>
        </w:rPr>
        <w:t>o</w:t>
      </w:r>
      <w:r w:rsidRPr="005D7AF3">
        <w:rPr>
          <w:rFonts w:asciiTheme="minorHAnsi" w:eastAsia="Times New Roman" w:hAnsiTheme="minorHAnsi" w:cstheme="minorHAnsi"/>
          <w:b/>
          <w:bCs/>
          <w:color w:val="000000"/>
        </w:rPr>
        <w:t xml:space="preserve"> zmiany metody antykoncepcji ze względu na styl życia, jaki prowadzą, a 11% kierowało się </w:t>
      </w:r>
      <w:r w:rsidR="000F7A71">
        <w:rPr>
          <w:rFonts w:asciiTheme="minorHAnsi" w:eastAsia="Times New Roman" w:hAnsiTheme="minorHAnsi" w:cstheme="minorHAnsi"/>
          <w:b/>
          <w:bCs/>
          <w:color w:val="000000"/>
        </w:rPr>
        <w:t>skłonnością do zapominania o regularnym przyjmowaniu tabletek</w:t>
      </w:r>
      <w:r w:rsidRPr="005D7AF3">
        <w:rPr>
          <w:rStyle w:val="FootnoteReference"/>
          <w:rFonts w:asciiTheme="minorHAnsi" w:eastAsia="Times New Roman" w:hAnsiTheme="minorHAnsi" w:cstheme="minorHAnsi"/>
          <w:b/>
          <w:bCs/>
          <w:color w:val="000000"/>
        </w:rPr>
        <w:footnoteReference w:id="1"/>
      </w:r>
      <w:r w:rsidRPr="005D7AF3">
        <w:rPr>
          <w:rFonts w:asciiTheme="minorHAnsi" w:eastAsia="Times New Roman" w:hAnsiTheme="minorHAnsi" w:cstheme="minorHAnsi"/>
          <w:b/>
          <w:bCs/>
          <w:color w:val="000000"/>
        </w:rPr>
        <w:t>.</w:t>
      </w:r>
      <w:r>
        <w:rPr>
          <w:rFonts w:asciiTheme="minorHAnsi" w:eastAsia="Times New Roman" w:hAnsiTheme="minorHAnsi" w:cstheme="minorHAnsi"/>
          <w:color w:val="000000"/>
        </w:rPr>
        <w:t xml:space="preserve"> </w:t>
      </w:r>
      <w:r w:rsidRPr="00CF7604">
        <w:rPr>
          <w:rFonts w:asciiTheme="minorHAnsi" w:eastAsia="Times New Roman" w:hAnsiTheme="minorHAnsi" w:cstheme="minorHAnsi"/>
          <w:color w:val="000000"/>
        </w:rPr>
        <w:t xml:space="preserve"> </w:t>
      </w:r>
      <w:r w:rsidRPr="00CF7604">
        <w:rPr>
          <w:rFonts w:asciiTheme="minorHAnsi" w:eastAsia="Times New Roman" w:hAnsiTheme="minorHAnsi" w:cstheme="minorHAnsi"/>
          <w:b/>
          <w:bCs/>
          <w:color w:val="000000"/>
        </w:rPr>
        <w:t xml:space="preserve"> </w:t>
      </w:r>
      <w:r w:rsidR="005C2E1B">
        <w:rPr>
          <w:rFonts w:asciiTheme="minorHAnsi" w:eastAsia="Times New Roman" w:hAnsiTheme="minorHAnsi" w:cstheme="minorHAnsi"/>
          <w:b/>
          <w:bCs/>
          <w:color w:val="000000"/>
        </w:rPr>
        <w:t>Kwestie związane z przyzwyczajeniami i trybem życia</w:t>
      </w:r>
      <w:r w:rsidR="000F7A71">
        <w:rPr>
          <w:rFonts w:asciiTheme="minorHAnsi" w:eastAsia="Times New Roman" w:hAnsiTheme="minorHAnsi" w:cstheme="minorHAnsi"/>
          <w:b/>
          <w:bCs/>
          <w:color w:val="000000"/>
        </w:rPr>
        <w:t xml:space="preserve"> mogą mieć </w:t>
      </w:r>
      <w:r w:rsidR="005C2E1B">
        <w:rPr>
          <w:rFonts w:asciiTheme="minorHAnsi" w:eastAsia="Times New Roman" w:hAnsiTheme="minorHAnsi" w:cstheme="minorHAnsi"/>
          <w:b/>
          <w:bCs/>
          <w:color w:val="000000"/>
        </w:rPr>
        <w:t xml:space="preserve">poważne </w:t>
      </w:r>
      <w:r w:rsidR="000F7A71">
        <w:rPr>
          <w:rFonts w:asciiTheme="minorHAnsi" w:eastAsia="Times New Roman" w:hAnsiTheme="minorHAnsi" w:cstheme="minorHAnsi"/>
          <w:b/>
          <w:bCs/>
          <w:color w:val="000000"/>
        </w:rPr>
        <w:t>znaczenie przy wyborze odpowiedniej metody antykoncepcji. W decyzji tej powinnyśmy poradzić się lekarza, jednak</w:t>
      </w:r>
      <w:r w:rsidR="000F7A71" w:rsidRPr="00CF7604">
        <w:rPr>
          <w:rFonts w:asciiTheme="minorHAnsi" w:eastAsia="Times New Roman" w:hAnsiTheme="minorHAnsi" w:cstheme="minorHAnsi"/>
          <w:b/>
          <w:bCs/>
          <w:color w:val="000000"/>
        </w:rPr>
        <w:t xml:space="preserve"> </w:t>
      </w:r>
      <w:r w:rsidR="000F7A71" w:rsidRPr="000F7A71">
        <w:rPr>
          <w:rFonts w:asciiTheme="minorHAnsi" w:eastAsia="Times New Roman" w:hAnsiTheme="minorHAnsi" w:cstheme="minorHAnsi"/>
          <w:b/>
          <w:bCs/>
          <w:color w:val="000000"/>
        </w:rPr>
        <w:t xml:space="preserve">dla wielu kobiet </w:t>
      </w:r>
      <w:r w:rsidR="000F7A71">
        <w:rPr>
          <w:rFonts w:asciiTheme="minorHAnsi" w:eastAsia="Times New Roman" w:hAnsiTheme="minorHAnsi" w:cstheme="minorHAnsi"/>
          <w:b/>
          <w:bCs/>
          <w:color w:val="000000"/>
        </w:rPr>
        <w:t>mówienie o nich</w:t>
      </w:r>
      <w:r w:rsidR="000F7A71" w:rsidRPr="000F7A71">
        <w:rPr>
          <w:rFonts w:asciiTheme="minorHAnsi" w:eastAsia="Times New Roman" w:hAnsiTheme="minorHAnsi" w:cstheme="minorHAnsi"/>
          <w:b/>
          <w:bCs/>
          <w:color w:val="000000"/>
        </w:rPr>
        <w:t xml:space="preserve"> jest krępujące</w:t>
      </w:r>
      <w:r w:rsidR="000F7A71">
        <w:rPr>
          <w:rFonts w:asciiTheme="minorHAnsi" w:eastAsia="Times New Roman" w:hAnsiTheme="minorHAnsi" w:cstheme="minorHAnsi"/>
          <w:b/>
          <w:bCs/>
          <w:color w:val="000000"/>
        </w:rPr>
        <w:t xml:space="preserve"> bądź wydaje się nieistotne</w:t>
      </w:r>
      <w:r w:rsidR="000F7A71" w:rsidRPr="000F7A71">
        <w:rPr>
          <w:rFonts w:asciiTheme="minorHAnsi" w:eastAsia="Times New Roman" w:hAnsiTheme="minorHAnsi" w:cstheme="minorHAnsi"/>
          <w:b/>
          <w:bCs/>
          <w:color w:val="000000"/>
        </w:rPr>
        <w:t xml:space="preserve">. </w:t>
      </w:r>
      <w:r w:rsidR="000F7A71">
        <w:rPr>
          <w:rFonts w:asciiTheme="minorHAnsi" w:eastAsia="Times New Roman" w:hAnsiTheme="minorHAnsi" w:cstheme="minorHAnsi"/>
          <w:b/>
          <w:bCs/>
          <w:color w:val="000000"/>
        </w:rPr>
        <w:t xml:space="preserve">Jak i o czym rozmawiać z </w:t>
      </w:r>
      <w:r w:rsidR="00CF7604" w:rsidRPr="00CF7604">
        <w:rPr>
          <w:rFonts w:asciiTheme="minorHAnsi" w:eastAsia="Times New Roman" w:hAnsiTheme="minorHAnsi" w:cstheme="minorHAnsi"/>
          <w:b/>
          <w:bCs/>
          <w:color w:val="000000"/>
        </w:rPr>
        <w:t>ginekolog</w:t>
      </w:r>
      <w:r w:rsidR="000F7A71">
        <w:rPr>
          <w:rFonts w:asciiTheme="minorHAnsi" w:eastAsia="Times New Roman" w:hAnsiTheme="minorHAnsi" w:cstheme="minorHAnsi"/>
          <w:b/>
          <w:bCs/>
          <w:color w:val="000000"/>
        </w:rPr>
        <w:t>iem przekonuje</w:t>
      </w:r>
      <w:r w:rsidR="00CF7604" w:rsidRPr="00CF7604">
        <w:rPr>
          <w:rFonts w:asciiTheme="minorHAnsi" w:eastAsia="Times New Roman" w:hAnsiTheme="minorHAnsi" w:cstheme="minorHAnsi"/>
          <w:b/>
          <w:bCs/>
          <w:color w:val="000000"/>
        </w:rPr>
        <w:t xml:space="preserve"> dr Małgorzata Nowicka, ekspertka kampanii “Bezpieczna na okrągło”.</w:t>
      </w:r>
    </w:p>
    <w:p w14:paraId="5560E2C6" w14:textId="77777777" w:rsidR="00E915E6" w:rsidRPr="00E915E6" w:rsidRDefault="00E915E6" w:rsidP="00E915E6">
      <w:pPr>
        <w:rPr>
          <w:rFonts w:asciiTheme="minorHAnsi" w:eastAsia="Times New Roman" w:hAnsiTheme="minorHAnsi" w:cstheme="minorHAnsi"/>
        </w:rPr>
      </w:pPr>
    </w:p>
    <w:p w14:paraId="6000D9F0" w14:textId="77777777" w:rsidR="00CF7604" w:rsidRPr="00CF7604" w:rsidRDefault="00CF7604" w:rsidP="00CF7604">
      <w:pPr>
        <w:rPr>
          <w:rFonts w:asciiTheme="minorHAnsi" w:eastAsia="Times New Roman" w:hAnsiTheme="minorHAnsi" w:cstheme="minorHAnsi"/>
          <w:b/>
          <w:bCs/>
          <w:color w:val="000000"/>
        </w:rPr>
      </w:pPr>
      <w:r w:rsidRPr="00CF7604">
        <w:rPr>
          <w:rFonts w:asciiTheme="minorHAnsi" w:eastAsia="Times New Roman" w:hAnsiTheme="minorHAnsi" w:cstheme="minorHAnsi"/>
          <w:b/>
          <w:bCs/>
          <w:color w:val="000000"/>
        </w:rPr>
        <w:t>Jak najlepiej rozmawiać z ginekologiem? Szczerze!</w:t>
      </w:r>
    </w:p>
    <w:p w14:paraId="1BB5A8E0" w14:textId="77777777" w:rsidR="00CF7604" w:rsidRPr="00CF7604" w:rsidRDefault="00CF7604" w:rsidP="00CF7604">
      <w:pPr>
        <w:jc w:val="both"/>
        <w:rPr>
          <w:rFonts w:asciiTheme="minorHAnsi" w:eastAsia="Times New Roman" w:hAnsiTheme="minorHAnsi" w:cstheme="minorHAnsi"/>
          <w:b/>
          <w:bCs/>
          <w:color w:val="000000"/>
        </w:rPr>
      </w:pPr>
    </w:p>
    <w:p w14:paraId="231C674D" w14:textId="7A98770B" w:rsidR="00CF7604" w:rsidRPr="00CF7604" w:rsidRDefault="00CF7604" w:rsidP="00CF7604">
      <w:pPr>
        <w:jc w:val="both"/>
        <w:rPr>
          <w:rFonts w:asciiTheme="minorHAnsi" w:eastAsia="Times New Roman" w:hAnsiTheme="minorHAnsi" w:cstheme="minorHAnsi"/>
          <w:color w:val="000000"/>
        </w:rPr>
      </w:pPr>
      <w:r w:rsidRPr="00CF7604">
        <w:rPr>
          <w:rFonts w:asciiTheme="minorHAnsi" w:eastAsia="Times New Roman" w:hAnsiTheme="minorHAnsi" w:cstheme="minorHAnsi"/>
          <w:color w:val="000000"/>
        </w:rPr>
        <w:t>Nikt nie doradzi lepiej w kontekście doboru metody antykoncepcji niż ginekolog. Aby jednak mógł to zrobić jak najlepiej, podczas wizyty warto postawić na szczerość i otwartość. Zwłasz</w:t>
      </w:r>
      <w:r w:rsidR="005D7AF3">
        <w:rPr>
          <w:rFonts w:asciiTheme="minorHAnsi" w:eastAsia="Times New Roman" w:hAnsiTheme="minorHAnsi" w:cstheme="minorHAnsi"/>
          <w:color w:val="000000"/>
        </w:rPr>
        <w:t>cz</w:t>
      </w:r>
      <w:r w:rsidRPr="00CF7604">
        <w:rPr>
          <w:rFonts w:asciiTheme="minorHAnsi" w:eastAsia="Times New Roman" w:hAnsiTheme="minorHAnsi" w:cstheme="minorHAnsi"/>
          <w:color w:val="000000"/>
        </w:rPr>
        <w:t>a decydując się na antykoncepcję hormonalną, należy mieć na względzie to, że jest to lek, dlatego najlepiej podejść do tematu świadomie i odpowiedzialnie. W trakcie wywiadu lekarz będzie pytał o tryb życia pacjentki, stan zdrowia - przewlekłe i przebyte choroby, stosowanie leków i aktywność seksualną, specyfikę cyklów menstruacyjnych.</w:t>
      </w:r>
    </w:p>
    <w:p w14:paraId="13B3CB38" w14:textId="77777777" w:rsidR="00CF7604" w:rsidRPr="00CF7604" w:rsidRDefault="00CF7604" w:rsidP="00CF7604">
      <w:pPr>
        <w:jc w:val="both"/>
        <w:rPr>
          <w:rFonts w:asciiTheme="minorHAnsi" w:eastAsia="Times New Roman" w:hAnsiTheme="minorHAnsi" w:cstheme="minorHAnsi"/>
          <w:b/>
          <w:bCs/>
          <w:color w:val="000000"/>
        </w:rPr>
      </w:pPr>
    </w:p>
    <w:p w14:paraId="7387D970" w14:textId="77777777" w:rsidR="00CF7604" w:rsidRPr="00CF7604" w:rsidRDefault="00CF7604" w:rsidP="00CF7604">
      <w:pPr>
        <w:jc w:val="both"/>
        <w:rPr>
          <w:rFonts w:asciiTheme="minorHAnsi" w:eastAsia="Times New Roman" w:hAnsiTheme="minorHAnsi" w:cstheme="minorHAnsi"/>
          <w:b/>
          <w:bCs/>
          <w:color w:val="000000"/>
        </w:rPr>
      </w:pPr>
      <w:r w:rsidRPr="00CF7604">
        <w:rPr>
          <w:rFonts w:asciiTheme="minorHAnsi" w:eastAsia="Times New Roman" w:hAnsiTheme="minorHAnsi" w:cstheme="minorHAnsi"/>
          <w:b/>
          <w:bCs/>
          <w:color w:val="000000"/>
        </w:rPr>
        <w:t>Nie bój się pytać</w:t>
      </w:r>
    </w:p>
    <w:p w14:paraId="3DADA36F" w14:textId="77777777" w:rsidR="00CF7604" w:rsidRPr="00CF7604" w:rsidRDefault="00CF7604" w:rsidP="00CF7604">
      <w:pPr>
        <w:jc w:val="both"/>
        <w:rPr>
          <w:rFonts w:asciiTheme="minorHAnsi" w:eastAsia="Times New Roman" w:hAnsiTheme="minorHAnsi" w:cstheme="minorHAnsi"/>
          <w:b/>
          <w:bCs/>
          <w:color w:val="000000"/>
        </w:rPr>
      </w:pPr>
    </w:p>
    <w:p w14:paraId="4963BC01" w14:textId="77777777" w:rsidR="00CF7604" w:rsidRPr="00CF7604" w:rsidRDefault="00CF7604" w:rsidP="00CF7604">
      <w:pPr>
        <w:jc w:val="both"/>
        <w:rPr>
          <w:rFonts w:asciiTheme="minorHAnsi" w:eastAsia="Times New Roman" w:hAnsiTheme="minorHAnsi" w:cstheme="minorHAnsi"/>
          <w:color w:val="000000"/>
        </w:rPr>
      </w:pPr>
      <w:r w:rsidRPr="00CF7604">
        <w:rPr>
          <w:rFonts w:asciiTheme="minorHAnsi" w:eastAsia="Times New Roman" w:hAnsiTheme="minorHAnsi" w:cstheme="minorHAnsi"/>
          <w:color w:val="000000"/>
        </w:rPr>
        <w:t>Nie wstydź się zadawać pytań, nawet kilkakrotnie tych samych. Dla lekarzy nie ma tematów tabu, a każde, nawet intymne pytanie, jest jak najbardziej na miejscu. Warto zapytać o skuteczność, schemat dawkowania, działania niepożądane oraz o to, jak może zareagować organizm. Aby o niczym nie zapomnieć, najważniejsze pytania można zapisać przed wizytą na kartce lub w telefonie. To dobry sposób na to, żeby mieć pewność, że wychodząc z gabinetu, będziesz miała wystarczającą dawkę wiedzy.</w:t>
      </w:r>
    </w:p>
    <w:p w14:paraId="123054AC" w14:textId="77777777" w:rsidR="00CF7604" w:rsidRPr="00CF7604" w:rsidRDefault="00CF7604" w:rsidP="00CF7604">
      <w:pPr>
        <w:jc w:val="both"/>
        <w:rPr>
          <w:rFonts w:asciiTheme="minorHAnsi" w:eastAsia="Times New Roman" w:hAnsiTheme="minorHAnsi" w:cstheme="minorHAnsi"/>
          <w:b/>
          <w:bCs/>
          <w:color w:val="000000"/>
        </w:rPr>
      </w:pPr>
    </w:p>
    <w:p w14:paraId="632D09F2" w14:textId="77777777" w:rsidR="00CF7604" w:rsidRPr="00CF7604" w:rsidRDefault="00CF7604" w:rsidP="00CF7604">
      <w:pPr>
        <w:jc w:val="both"/>
        <w:rPr>
          <w:rFonts w:asciiTheme="minorHAnsi" w:eastAsia="Times New Roman" w:hAnsiTheme="minorHAnsi" w:cstheme="minorHAnsi"/>
          <w:b/>
          <w:bCs/>
          <w:color w:val="000000"/>
        </w:rPr>
      </w:pPr>
      <w:r w:rsidRPr="00CF7604">
        <w:rPr>
          <w:rFonts w:asciiTheme="minorHAnsi" w:eastAsia="Times New Roman" w:hAnsiTheme="minorHAnsi" w:cstheme="minorHAnsi"/>
          <w:b/>
          <w:bCs/>
          <w:color w:val="000000"/>
        </w:rPr>
        <w:t>Wstyd zostaw przed gabinetem</w:t>
      </w:r>
    </w:p>
    <w:p w14:paraId="51E38359" w14:textId="77777777" w:rsidR="00CF7604" w:rsidRPr="00CF7604" w:rsidRDefault="00CF7604" w:rsidP="00CF7604">
      <w:pPr>
        <w:jc w:val="both"/>
        <w:rPr>
          <w:rFonts w:asciiTheme="minorHAnsi" w:eastAsia="Times New Roman" w:hAnsiTheme="minorHAnsi" w:cstheme="minorHAnsi"/>
          <w:b/>
          <w:bCs/>
          <w:color w:val="000000"/>
        </w:rPr>
      </w:pPr>
    </w:p>
    <w:p w14:paraId="2032BF88" w14:textId="77777777" w:rsidR="00CF7604" w:rsidRPr="00CF7604" w:rsidRDefault="00CF7604" w:rsidP="00CF7604">
      <w:pPr>
        <w:jc w:val="both"/>
        <w:rPr>
          <w:rFonts w:asciiTheme="minorHAnsi" w:eastAsia="Times New Roman" w:hAnsiTheme="minorHAnsi" w:cstheme="minorHAnsi"/>
          <w:color w:val="000000"/>
        </w:rPr>
      </w:pPr>
      <w:r w:rsidRPr="00CF7604">
        <w:rPr>
          <w:rFonts w:asciiTheme="minorHAnsi" w:eastAsia="Times New Roman" w:hAnsiTheme="minorHAnsi" w:cstheme="minorHAnsi"/>
          <w:i/>
          <w:iCs/>
          <w:color w:val="000000"/>
        </w:rPr>
        <w:t>Na problemy czy dyskomfort płynący z ciała pacjentki powinny patrzeć jak na problem medyczny i w taki sposób rozmawiać o tym z lekarzem. Jako profesjonalistom nic nie jest nam obce, dziwne czy krępujące. Staramy się zawsze przekazać komplet szczegółowych informacji i rozwiewać wszelkie wątpliwości, ale w dużej mierze to od pacjentki i jej otwartości zależy, czy dowie się wszystkiego, czego chciała. To ona ostatecznie decyduje o wyborze metody antykoncepcji, warto więc, by wiedziała jak najwięcej, aby podjąć dobrą decyzję o przyjęciu leku, kontynuowaniu lub jego zmianie</w:t>
      </w:r>
      <w:r w:rsidRPr="00CF7604">
        <w:rPr>
          <w:rFonts w:asciiTheme="minorHAnsi" w:eastAsia="Times New Roman" w:hAnsiTheme="minorHAnsi" w:cstheme="minorHAnsi"/>
          <w:color w:val="000000"/>
        </w:rPr>
        <w:t xml:space="preserve"> - przekonuje dr Małgorzata Nowicka.</w:t>
      </w:r>
    </w:p>
    <w:p w14:paraId="55EA81D9" w14:textId="77777777" w:rsidR="00CF7604" w:rsidRPr="00CF7604" w:rsidRDefault="00CF7604" w:rsidP="00CF7604">
      <w:pPr>
        <w:jc w:val="both"/>
        <w:rPr>
          <w:rFonts w:asciiTheme="minorHAnsi" w:eastAsia="Times New Roman" w:hAnsiTheme="minorHAnsi" w:cstheme="minorHAnsi"/>
          <w:b/>
          <w:bCs/>
          <w:color w:val="000000"/>
        </w:rPr>
      </w:pPr>
    </w:p>
    <w:p w14:paraId="20843993" w14:textId="77777777" w:rsidR="00CF7604" w:rsidRPr="00CF7604" w:rsidRDefault="00CF7604" w:rsidP="00CF7604">
      <w:pPr>
        <w:jc w:val="both"/>
        <w:rPr>
          <w:rFonts w:asciiTheme="minorHAnsi" w:eastAsia="Times New Roman" w:hAnsiTheme="minorHAnsi" w:cstheme="minorHAnsi"/>
          <w:b/>
          <w:bCs/>
          <w:color w:val="000000"/>
        </w:rPr>
      </w:pPr>
      <w:r w:rsidRPr="00CF7604">
        <w:rPr>
          <w:rFonts w:asciiTheme="minorHAnsi" w:eastAsia="Times New Roman" w:hAnsiTheme="minorHAnsi" w:cstheme="minorHAnsi"/>
          <w:b/>
          <w:bCs/>
          <w:color w:val="000000"/>
        </w:rPr>
        <w:t>Powiedz wprost o swoich oczekiwaniach</w:t>
      </w:r>
    </w:p>
    <w:p w14:paraId="0BA18AC8" w14:textId="77777777" w:rsidR="00CF7604" w:rsidRPr="00CF7604" w:rsidRDefault="00CF7604" w:rsidP="00CF7604">
      <w:pPr>
        <w:jc w:val="both"/>
        <w:rPr>
          <w:rFonts w:asciiTheme="minorHAnsi" w:eastAsia="Times New Roman" w:hAnsiTheme="minorHAnsi" w:cstheme="minorHAnsi"/>
          <w:b/>
          <w:bCs/>
          <w:color w:val="000000"/>
        </w:rPr>
      </w:pPr>
    </w:p>
    <w:p w14:paraId="4F55CDFB" w14:textId="71A13E7F" w:rsidR="00CF7604" w:rsidRPr="00CF7604" w:rsidRDefault="00CF7604" w:rsidP="00CF7604">
      <w:pPr>
        <w:jc w:val="both"/>
        <w:rPr>
          <w:rFonts w:asciiTheme="minorHAnsi" w:eastAsia="Times New Roman" w:hAnsiTheme="minorHAnsi" w:cstheme="minorHAnsi"/>
          <w:color w:val="000000"/>
        </w:rPr>
      </w:pPr>
      <w:r w:rsidRPr="00CF7604">
        <w:rPr>
          <w:rFonts w:asciiTheme="minorHAnsi" w:eastAsia="Times New Roman" w:hAnsiTheme="minorHAnsi" w:cstheme="minorHAnsi"/>
          <w:color w:val="000000"/>
        </w:rPr>
        <w:lastRenderedPageBreak/>
        <w:t>Wielu pacjentkom oprócz zapobieganiu ciąży zależy na dodatkowych korzyściach, jakie może nieść ze sobą antykoncepcja. Metody hormonalne mogą wpływać na: poprawę wyglądu skóry, zmniejszenie łojotoku i zmian trądzikowych, złagodzenie napięcia przedmiesiączkowego (PMS), regulację cyklu miesiączkowego, zmniejszenie objętości krwawień i bólu w trakcie miesiączki</w:t>
      </w:r>
      <w:r w:rsidR="00A03A39">
        <w:rPr>
          <w:rFonts w:asciiTheme="minorHAnsi" w:eastAsia="Times New Roman" w:hAnsiTheme="minorHAnsi" w:cstheme="minorHAnsi"/>
          <w:color w:val="000000"/>
        </w:rPr>
        <w:t xml:space="preserve">. </w:t>
      </w:r>
      <w:r w:rsidRPr="00CF7604">
        <w:rPr>
          <w:rFonts w:asciiTheme="minorHAnsi" w:eastAsia="Times New Roman" w:hAnsiTheme="minorHAnsi" w:cstheme="minorHAnsi"/>
          <w:color w:val="000000"/>
        </w:rPr>
        <w:t>Masz problem z trądzikiem o podłożu hormonalnym? Borykasz się z obfitymi i bolesnymi miesiączkami? Da się coś z tym zrobić! Koniecznie powiedz o tym swojemu lekarzowi - postara się uwzględnić Twoje potrzeby i dobrać odpowiedni lek.</w:t>
      </w:r>
    </w:p>
    <w:p w14:paraId="29CC0049" w14:textId="77777777" w:rsidR="00CF7604" w:rsidRPr="00CF7604" w:rsidRDefault="00CF7604" w:rsidP="00CF7604">
      <w:pPr>
        <w:jc w:val="both"/>
        <w:rPr>
          <w:rFonts w:asciiTheme="minorHAnsi" w:eastAsia="Times New Roman" w:hAnsiTheme="minorHAnsi" w:cstheme="minorHAnsi"/>
          <w:b/>
          <w:bCs/>
          <w:color w:val="000000"/>
        </w:rPr>
      </w:pPr>
      <w:r w:rsidRPr="00CF7604">
        <w:rPr>
          <w:rFonts w:asciiTheme="minorHAnsi" w:eastAsia="Times New Roman" w:hAnsiTheme="minorHAnsi" w:cstheme="minorHAnsi"/>
          <w:b/>
          <w:bCs/>
          <w:color w:val="000000"/>
        </w:rPr>
        <w:t> </w:t>
      </w:r>
    </w:p>
    <w:p w14:paraId="1233ABCA" w14:textId="40E3971D" w:rsidR="00CF7604" w:rsidRPr="00CF7604" w:rsidRDefault="0022242A" w:rsidP="00CF7604">
      <w:pPr>
        <w:jc w:val="both"/>
        <w:rPr>
          <w:rFonts w:asciiTheme="minorHAnsi" w:eastAsia="Times New Roman" w:hAnsiTheme="minorHAnsi" w:cstheme="minorHAnsi"/>
          <w:b/>
          <w:bCs/>
          <w:color w:val="000000"/>
        </w:rPr>
      </w:pPr>
      <w:r>
        <w:rPr>
          <w:rFonts w:asciiTheme="minorHAnsi" w:eastAsia="Times New Roman" w:hAnsiTheme="minorHAnsi" w:cstheme="minorHAnsi"/>
          <w:b/>
          <w:bCs/>
          <w:color w:val="000000"/>
        </w:rPr>
        <w:t>Każdy szczegół na wagę złota</w:t>
      </w:r>
    </w:p>
    <w:p w14:paraId="635231DB" w14:textId="77777777" w:rsidR="00CF7604" w:rsidRPr="00CF7604" w:rsidRDefault="00CF7604" w:rsidP="00CF7604">
      <w:pPr>
        <w:jc w:val="both"/>
        <w:rPr>
          <w:rFonts w:asciiTheme="minorHAnsi" w:eastAsia="Times New Roman" w:hAnsiTheme="minorHAnsi" w:cstheme="minorHAnsi"/>
          <w:b/>
          <w:bCs/>
          <w:color w:val="000000"/>
        </w:rPr>
      </w:pPr>
    </w:p>
    <w:p w14:paraId="634F97B7" w14:textId="2281F0ED" w:rsidR="00CF7604" w:rsidRPr="00CF7604" w:rsidRDefault="00CF7604" w:rsidP="00CF7604">
      <w:pPr>
        <w:jc w:val="both"/>
        <w:rPr>
          <w:rFonts w:asciiTheme="minorHAnsi" w:eastAsia="Times New Roman" w:hAnsiTheme="minorHAnsi" w:cstheme="minorHAnsi"/>
          <w:color w:val="000000"/>
        </w:rPr>
      </w:pPr>
      <w:r w:rsidRPr="00CF7604">
        <w:rPr>
          <w:rFonts w:asciiTheme="minorHAnsi" w:eastAsia="Times New Roman" w:hAnsiTheme="minorHAnsi" w:cstheme="minorHAnsi"/>
          <w:color w:val="000000"/>
        </w:rPr>
        <w:t>Niektóre z nas są zapominalskie, innym regularność nie sprawia trudności, niektóre uwielbiają spędzić weekend na imprezach, inne w domowym zacisku.</w:t>
      </w:r>
      <w:r w:rsidR="005D7AF3">
        <w:rPr>
          <w:rFonts w:asciiTheme="minorHAnsi" w:eastAsia="Times New Roman" w:hAnsiTheme="minorHAnsi" w:cstheme="minorHAnsi"/>
          <w:color w:val="000000"/>
        </w:rPr>
        <w:t xml:space="preserve"> </w:t>
      </w:r>
      <w:r w:rsidRPr="00CF7604">
        <w:rPr>
          <w:rFonts w:asciiTheme="minorHAnsi" w:eastAsia="Times New Roman" w:hAnsiTheme="minorHAnsi" w:cstheme="minorHAnsi"/>
          <w:color w:val="000000"/>
        </w:rPr>
        <w:t xml:space="preserve">- </w:t>
      </w:r>
      <w:r w:rsidRPr="00CF7604">
        <w:rPr>
          <w:rFonts w:asciiTheme="minorHAnsi" w:eastAsia="Times New Roman" w:hAnsiTheme="minorHAnsi" w:cstheme="minorHAnsi"/>
          <w:i/>
          <w:iCs/>
          <w:color w:val="000000"/>
        </w:rPr>
        <w:t>To wszystko mogą być pomocne informacje przy wyborze optymalnej metody antykoncepcji.</w:t>
      </w:r>
      <w:r w:rsidRPr="00CF7604">
        <w:rPr>
          <w:rFonts w:asciiTheme="minorHAnsi" w:eastAsia="Times New Roman" w:hAnsiTheme="minorHAnsi" w:cstheme="minorHAnsi"/>
          <w:color w:val="000000"/>
        </w:rPr>
        <w:t xml:space="preserve"> </w:t>
      </w:r>
      <w:r w:rsidRPr="00CF7604">
        <w:rPr>
          <w:rFonts w:asciiTheme="minorHAnsi" w:eastAsia="Times New Roman" w:hAnsiTheme="minorHAnsi" w:cstheme="minorHAnsi"/>
          <w:i/>
          <w:iCs/>
          <w:color w:val="000000"/>
        </w:rPr>
        <w:t xml:space="preserve">Na przykład panie, które nie chcą pamiętać o codziennym przyjmowaniu tabletki mogą wybrać pierścienie antykoncepcyjne, które zawierają te same hormony, co tabletki, ale zakłada się je raz na miesiąc. To mało znana metoda, a dla niektórych może mieć wiele dodatkowych zalet, m.in. polecana jest paniom, które często mają problemy gastryczne, ponieważ hormony nie przechodzą wtedy przez układ pokarmowy. Zaletą stosowania pierścieni jest również to, że ani wymioty ani biegunka nie wpływają na wchłanianie. Dlatego nawet jeśli u kobiety wystąpią tego typu dolegliwości ze strony układu pokarmowego, poziom wchłanianych hormonów pozostaje na tym samym poziomie i nie ma ryzyka zmniejszenia skuteczności metody antykoncepcyjnej - </w:t>
      </w:r>
      <w:r w:rsidRPr="00CF7604">
        <w:rPr>
          <w:rFonts w:asciiTheme="minorHAnsi" w:eastAsia="Times New Roman" w:hAnsiTheme="minorHAnsi" w:cstheme="minorHAnsi"/>
          <w:color w:val="000000"/>
        </w:rPr>
        <w:t>mówi ekspertka. </w:t>
      </w:r>
    </w:p>
    <w:p w14:paraId="00410C81" w14:textId="380EFEE9" w:rsidR="009312D2" w:rsidRPr="00CF7604" w:rsidRDefault="00CF7604" w:rsidP="00CF7604">
      <w:pPr>
        <w:jc w:val="both"/>
        <w:rPr>
          <w:rFonts w:asciiTheme="minorHAnsi" w:eastAsia="Times New Roman" w:hAnsiTheme="minorHAnsi" w:cstheme="minorHAnsi"/>
          <w:color w:val="000000"/>
        </w:rPr>
      </w:pPr>
      <w:r w:rsidRPr="00CF7604">
        <w:rPr>
          <w:rFonts w:asciiTheme="minorHAnsi" w:eastAsia="Times New Roman" w:hAnsiTheme="minorHAnsi" w:cstheme="minorHAnsi"/>
          <w:b/>
          <w:bCs/>
          <w:color w:val="000000"/>
        </w:rPr>
        <w:br/>
      </w:r>
      <w:r w:rsidRPr="00CF7604">
        <w:rPr>
          <w:rFonts w:asciiTheme="minorHAnsi" w:eastAsia="Times New Roman" w:hAnsiTheme="minorHAnsi" w:cstheme="minorHAnsi"/>
          <w:color w:val="000000"/>
        </w:rPr>
        <w:t xml:space="preserve">Panie, które przed pójściem do lekarza chciałyby sprawdzić, która metoda antykoncepcji będzie najbardziej dopasowana do ich oczekiwań, mogą odwiedzić  </w:t>
      </w:r>
      <w:hyperlink r:id="rId7" w:history="1">
        <w:r w:rsidRPr="00CF7604">
          <w:rPr>
            <w:rStyle w:val="Hyperlink"/>
            <w:rFonts w:asciiTheme="minorHAnsi" w:eastAsia="Times New Roman" w:hAnsiTheme="minorHAnsi" w:cstheme="minorHAnsi"/>
          </w:rPr>
          <w:t>specjalną stronę internetową</w:t>
        </w:r>
      </w:hyperlink>
      <w:r w:rsidRPr="00CF7604">
        <w:rPr>
          <w:rFonts w:asciiTheme="minorHAnsi" w:eastAsia="Times New Roman" w:hAnsiTheme="minorHAnsi" w:cstheme="minorHAnsi"/>
          <w:color w:val="000000"/>
        </w:rPr>
        <w:t>, na której oprócz informacji na temat dostępnych metod zapobiegania ciąży znajduje się również quiz, który przeanalizuje ich potrzeby.</w:t>
      </w:r>
    </w:p>
    <w:p w14:paraId="30D30B92" w14:textId="77777777" w:rsidR="00CF7604" w:rsidRDefault="00CF7604">
      <w:pPr>
        <w:rPr>
          <w:color w:val="000000" w:themeColor="text1"/>
        </w:rPr>
      </w:pPr>
    </w:p>
    <w:p w14:paraId="0C9AFB1C" w14:textId="6D38976E" w:rsidR="00FE1CE7" w:rsidRPr="00016741" w:rsidRDefault="00016741">
      <w:pPr>
        <w:rPr>
          <w:b/>
          <w:bCs/>
          <w:i/>
          <w:iCs/>
          <w:color w:val="000000" w:themeColor="text1"/>
        </w:rPr>
      </w:pPr>
      <w:r w:rsidRPr="00016741">
        <w:rPr>
          <w:b/>
          <w:bCs/>
          <w:i/>
          <w:iCs/>
          <w:color w:val="000000" w:themeColor="text1"/>
        </w:rPr>
        <w:t>Adres www strony</w:t>
      </w:r>
      <w:r w:rsidR="007C7840">
        <w:rPr>
          <w:b/>
          <w:bCs/>
          <w:i/>
          <w:iCs/>
          <w:color w:val="000000" w:themeColor="text1"/>
        </w:rPr>
        <w:t xml:space="preserve">: </w:t>
      </w:r>
      <w:hyperlink r:id="rId8" w:history="1">
        <w:r w:rsidR="007C7840" w:rsidRPr="000C2B69">
          <w:rPr>
            <w:rStyle w:val="Hyperlink"/>
            <w:b/>
            <w:bCs/>
            <w:i/>
            <w:iCs/>
          </w:rPr>
          <w:t>https://bezpiecznanaokraglo.pl/</w:t>
        </w:r>
      </w:hyperlink>
      <w:r w:rsidR="007C7840">
        <w:rPr>
          <w:b/>
          <w:bCs/>
          <w:i/>
          <w:iCs/>
          <w:color w:val="000000" w:themeColor="text1"/>
        </w:rPr>
        <w:t xml:space="preserve"> </w:t>
      </w:r>
    </w:p>
    <w:p w14:paraId="67B48438" w14:textId="134138A1" w:rsidR="00FE1CE7" w:rsidRDefault="00FE1CE7">
      <w:pPr>
        <w:rPr>
          <w:color w:val="000000" w:themeColor="text1"/>
        </w:rPr>
      </w:pPr>
    </w:p>
    <w:p w14:paraId="48263BA0" w14:textId="1FFC09F7" w:rsidR="00FE1CE7" w:rsidRPr="00924DD0" w:rsidRDefault="00FE1CE7">
      <w:pPr>
        <w:rPr>
          <w:b/>
          <w:bCs/>
          <w:color w:val="7F7F7F" w:themeColor="text1" w:themeTint="80"/>
        </w:rPr>
      </w:pPr>
      <w:r w:rsidRPr="00924DD0">
        <w:rPr>
          <w:b/>
          <w:bCs/>
          <w:color w:val="7F7F7F" w:themeColor="text1" w:themeTint="80"/>
        </w:rPr>
        <w:t>O kampanii:</w:t>
      </w:r>
    </w:p>
    <w:p w14:paraId="23171DED" w14:textId="77777777" w:rsidR="00924DD0" w:rsidRPr="00924DD0" w:rsidRDefault="00924DD0">
      <w:pPr>
        <w:rPr>
          <w:b/>
          <w:bCs/>
          <w:color w:val="7F7F7F" w:themeColor="text1" w:themeTint="80"/>
        </w:rPr>
      </w:pPr>
    </w:p>
    <w:p w14:paraId="4702D835" w14:textId="3B360698" w:rsidR="00FE1CE7" w:rsidRDefault="00FE1CE7" w:rsidP="00FE1CE7">
      <w:pPr>
        <w:jc w:val="both"/>
        <w:rPr>
          <w:color w:val="7F7F7F" w:themeColor="text1" w:themeTint="80"/>
        </w:rPr>
      </w:pPr>
      <w:r w:rsidRPr="00924DD0">
        <w:rPr>
          <w:color w:val="7F7F7F" w:themeColor="text1" w:themeTint="80"/>
        </w:rPr>
        <w:t xml:space="preserve">Kampania “Bezpieczna na okrągło” skupia się wokół edukacji kobiet na temat dostępnych metod antykoncepcji i zasad jej doboru. W ramach kampanii powstanie strona internetowa o antykoncepcji, na której kobiety znajdą quiz, z pomocą którego mogą sprawdzić jakie metody antykoncepcji będą dla nich najlepsze, artykuły dotyczące różnych metod oraz lista najczęściej pojawiających się pytań o antykoncepcję wraz z odpowiedziami. Kampania ma poszerzyć wiedzę kobiet zwłaszcza w zakresie mniej znanych metod antykoncepcji, jak pierścień dopochwowy. Kampania realizowana jest przez firmę </w:t>
      </w:r>
      <w:proofErr w:type="spellStart"/>
      <w:r w:rsidRPr="00924DD0">
        <w:rPr>
          <w:color w:val="7F7F7F" w:themeColor="text1" w:themeTint="80"/>
        </w:rPr>
        <w:t>Exeltis</w:t>
      </w:r>
      <w:proofErr w:type="spellEnd"/>
      <w:r w:rsidRPr="00924DD0">
        <w:rPr>
          <w:color w:val="7F7F7F" w:themeColor="text1" w:themeTint="80"/>
        </w:rPr>
        <w:t xml:space="preserve">. </w:t>
      </w:r>
    </w:p>
    <w:p w14:paraId="1F752A91" w14:textId="6CEEBED6" w:rsidR="00E13E52" w:rsidRDefault="00E13E52" w:rsidP="00FE1CE7">
      <w:pPr>
        <w:jc w:val="both"/>
        <w:rPr>
          <w:color w:val="7F7F7F" w:themeColor="text1" w:themeTint="80"/>
        </w:rPr>
      </w:pPr>
    </w:p>
    <w:p w14:paraId="1E1C007F" w14:textId="334BB937" w:rsidR="00E13E52" w:rsidRDefault="00E13E52" w:rsidP="00FE1CE7">
      <w:pPr>
        <w:jc w:val="both"/>
        <w:rPr>
          <w:color w:val="7F7F7F" w:themeColor="text1" w:themeTint="80"/>
        </w:rPr>
      </w:pPr>
    </w:p>
    <w:p w14:paraId="6C585A48" w14:textId="77777777" w:rsidR="00E13E52" w:rsidRPr="00161125" w:rsidRDefault="00E13E52" w:rsidP="00E13E52">
      <w:pPr>
        <w:pStyle w:val="BodyText"/>
      </w:pPr>
      <w:r w:rsidRPr="00161125">
        <w:t>Kontakt dla mediów:</w:t>
      </w:r>
    </w:p>
    <w:p w14:paraId="148C7CA9" w14:textId="77777777" w:rsidR="00E13E52" w:rsidRPr="00161125" w:rsidRDefault="00E13E52" w:rsidP="00E13E52">
      <w:pPr>
        <w:pStyle w:val="BodyText"/>
      </w:pPr>
      <w:r w:rsidRPr="00161125">
        <w:t>Weronika Rudecka</w:t>
      </w:r>
    </w:p>
    <w:p w14:paraId="6C9726A6" w14:textId="77777777" w:rsidR="00E13E52" w:rsidRPr="00161125" w:rsidRDefault="00E13E52" w:rsidP="00E13E52">
      <w:pPr>
        <w:pStyle w:val="BodyText"/>
      </w:pPr>
      <w:bookmarkStart w:id="1" w:name="_Hlk76628605"/>
      <w:r w:rsidRPr="00161125">
        <w:t>weronika.rudecka@mslgroup.com</w:t>
      </w:r>
    </w:p>
    <w:bookmarkEnd w:id="1"/>
    <w:p w14:paraId="5AD9B096" w14:textId="667AB987" w:rsidR="00E13E52" w:rsidRPr="007D5B40" w:rsidRDefault="00E13E52" w:rsidP="007D5B40">
      <w:pPr>
        <w:pStyle w:val="BodyText"/>
      </w:pPr>
      <w:r w:rsidRPr="000D78A6">
        <w:t>+48 533 533</w:t>
      </w:r>
      <w:r>
        <w:t> </w:t>
      </w:r>
      <w:r w:rsidRPr="000D78A6">
        <w:t>869</w:t>
      </w:r>
    </w:p>
    <w:sectPr w:rsidR="00E13E52" w:rsidRPr="007D5B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A1312" w14:textId="77777777" w:rsidR="00D21037" w:rsidRDefault="00D21037" w:rsidP="004965A8">
      <w:r>
        <w:separator/>
      </w:r>
    </w:p>
  </w:endnote>
  <w:endnote w:type="continuationSeparator" w:id="0">
    <w:p w14:paraId="1F16C492" w14:textId="77777777" w:rsidR="00D21037" w:rsidRDefault="00D21037" w:rsidP="0049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2F3AE" w14:textId="180DBA65" w:rsidR="004965A8" w:rsidRDefault="004965A8" w:rsidP="004965A8"/>
  <w:p w14:paraId="61B47D85" w14:textId="5AC4B9D9" w:rsidR="004965A8" w:rsidRDefault="004965A8" w:rsidP="004965A8"/>
  <w:p w14:paraId="10DAF87A" w14:textId="481AB025" w:rsidR="004965A8" w:rsidRDefault="004965A8" w:rsidP="004965A8">
    <w:r>
      <w:rPr>
        <w:noProof/>
      </w:rPr>
      <mc:AlternateContent>
        <mc:Choice Requires="wps">
          <w:drawing>
            <wp:anchor distT="0" distB="0" distL="114300" distR="114300" simplePos="0" relativeHeight="251659264" behindDoc="0" locked="0" layoutInCell="1" allowOverlap="1" wp14:anchorId="1FF27527" wp14:editId="51C15578">
              <wp:simplePos x="0" y="0"/>
              <wp:positionH relativeFrom="margin">
                <wp:align>right</wp:align>
              </wp:positionH>
              <wp:positionV relativeFrom="paragraph">
                <wp:posOffset>42545</wp:posOffset>
              </wp:positionV>
              <wp:extent cx="5753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229C3FA1" id="Straight Connector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1.8pt,3.35pt" to="85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" strokecolor="#ffc000 [3207]" strokeweight="1.5pt">
              <v:stroke joinstyle="miter"/>
              <w10:wrap anchorx="margin"/>
            </v:line>
          </w:pict>
        </mc:Fallback>
      </mc:AlternateContent>
    </w:r>
  </w:p>
  <w:p w14:paraId="6D669A8D" w14:textId="77777777" w:rsidR="004965A8" w:rsidRDefault="00496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C0E0F" w14:textId="77777777" w:rsidR="00D21037" w:rsidRDefault="00D21037" w:rsidP="004965A8">
      <w:r>
        <w:separator/>
      </w:r>
    </w:p>
  </w:footnote>
  <w:footnote w:type="continuationSeparator" w:id="0">
    <w:p w14:paraId="22C51472" w14:textId="77777777" w:rsidR="00D21037" w:rsidRDefault="00D21037" w:rsidP="004965A8">
      <w:r>
        <w:continuationSeparator/>
      </w:r>
    </w:p>
  </w:footnote>
  <w:footnote w:id="1">
    <w:p w14:paraId="2A8B0D71" w14:textId="5D29BBE8" w:rsidR="005D7AF3" w:rsidRDefault="005D7AF3" w:rsidP="005D7AF3">
      <w:pPr>
        <w:pStyle w:val="FootnoteText"/>
      </w:pPr>
      <w:r>
        <w:rPr>
          <w:rStyle w:val="FootnoteReference"/>
        </w:rPr>
        <w:footnoteRef/>
      </w:r>
      <w:r>
        <w:t xml:space="preserve"> </w:t>
      </w:r>
      <w:r w:rsidRPr="005D7AF3">
        <w:t xml:space="preserve">Badanie „Analiza wiedzy i opinii kobiet na temat antykoncepcji oraz metod antykoncepcji, jaką jest pierścień antykoncepcyjny” przeprowadzone przez SW </w:t>
      </w:r>
      <w:proofErr w:type="spellStart"/>
      <w:r w:rsidRPr="005D7AF3">
        <w:t>Research</w:t>
      </w:r>
      <w:proofErr w:type="spellEnd"/>
      <w:r w:rsidRPr="005D7AF3">
        <w:t xml:space="preserve"> dla firmy </w:t>
      </w:r>
      <w:proofErr w:type="spellStart"/>
      <w:r w:rsidRPr="005D7AF3">
        <w:t>Exeltis</w:t>
      </w:r>
      <w:proofErr w:type="spellEnd"/>
      <w:r w:rsidRPr="005D7AF3">
        <w:t xml:space="preserve">, czerwiec 2021. Dostęp do pełnego badania można uzyskać przez kontakt z firmą </w:t>
      </w:r>
      <w:proofErr w:type="spellStart"/>
      <w:r w:rsidRPr="005D7AF3">
        <w:t>Exeltis</w:t>
      </w:r>
      <w:proofErr w:type="spellEnd"/>
      <w:r w:rsidRPr="005D7AF3">
        <w:t xml:space="preserve"> lub dla mediów pod adresem: weronika.rudecka@mslgroup.com.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759B" w14:textId="5C1510D9" w:rsidR="009312D2" w:rsidRDefault="009312D2">
    <w:pPr>
      <w:pStyle w:val="Header"/>
    </w:pPr>
  </w:p>
  <w:p w14:paraId="308E315B" w14:textId="0936BEC7" w:rsidR="009312D2" w:rsidRDefault="009312D2">
    <w:pPr>
      <w:pStyle w:val="Header"/>
    </w:pPr>
  </w:p>
  <w:p w14:paraId="06CC1EFC" w14:textId="50197C0F" w:rsidR="009312D2" w:rsidRDefault="00160D85" w:rsidP="00160D85">
    <w:pPr>
      <w:pStyle w:val="Header"/>
      <w:jc w:val="right"/>
    </w:pPr>
    <w:r>
      <w:t>Materiał prasowy</w:t>
    </w:r>
  </w:p>
  <w:p w14:paraId="7CB93E50" w14:textId="39DED176" w:rsidR="00160D85" w:rsidRDefault="00FF4E49" w:rsidP="00160D85">
    <w:pPr>
      <w:pStyle w:val="Header"/>
      <w:jc w:val="right"/>
    </w:pPr>
    <w:r>
      <w:t>13</w:t>
    </w:r>
    <w:r w:rsidR="00160D85">
      <w:t>.0</w:t>
    </w:r>
    <w:r>
      <w:t>9</w:t>
    </w:r>
    <w:r w:rsidR="00160D85">
      <w:t>.2021 r.</w:t>
    </w:r>
  </w:p>
  <w:p w14:paraId="52D837DA" w14:textId="12A76B85" w:rsidR="009312D2" w:rsidRDefault="009312D2">
    <w:pPr>
      <w:pStyle w:val="Header"/>
    </w:pPr>
  </w:p>
  <w:p w14:paraId="45EB1DDB" w14:textId="77777777" w:rsidR="009312D2" w:rsidRDefault="009312D2">
    <w:pPr>
      <w:pStyle w:val="Header"/>
    </w:pPr>
  </w:p>
  <w:p w14:paraId="7624A888" w14:textId="7EDD9045" w:rsidR="004965A8" w:rsidRDefault="00496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A8"/>
    <w:rsid w:val="00016741"/>
    <w:rsid w:val="00083DB2"/>
    <w:rsid w:val="000A557D"/>
    <w:rsid w:val="000A6175"/>
    <w:rsid w:val="000F7A71"/>
    <w:rsid w:val="00160D85"/>
    <w:rsid w:val="001667D5"/>
    <w:rsid w:val="001821F8"/>
    <w:rsid w:val="001848A1"/>
    <w:rsid w:val="001C30A6"/>
    <w:rsid w:val="001C636B"/>
    <w:rsid w:val="001D68E2"/>
    <w:rsid w:val="0022242A"/>
    <w:rsid w:val="00247362"/>
    <w:rsid w:val="002810D3"/>
    <w:rsid w:val="00294741"/>
    <w:rsid w:val="002A5F87"/>
    <w:rsid w:val="003638D6"/>
    <w:rsid w:val="003902C8"/>
    <w:rsid w:val="00392DE3"/>
    <w:rsid w:val="003954D1"/>
    <w:rsid w:val="003F49E1"/>
    <w:rsid w:val="0046789F"/>
    <w:rsid w:val="004965A8"/>
    <w:rsid w:val="004C5F7E"/>
    <w:rsid w:val="005034CA"/>
    <w:rsid w:val="005C2E1B"/>
    <w:rsid w:val="005D7AF3"/>
    <w:rsid w:val="00643ED9"/>
    <w:rsid w:val="00724673"/>
    <w:rsid w:val="00737765"/>
    <w:rsid w:val="0078480D"/>
    <w:rsid w:val="007C7840"/>
    <w:rsid w:val="007D5B40"/>
    <w:rsid w:val="0083121B"/>
    <w:rsid w:val="0086034F"/>
    <w:rsid w:val="0087004D"/>
    <w:rsid w:val="00886E4E"/>
    <w:rsid w:val="008B14C6"/>
    <w:rsid w:val="008E22E5"/>
    <w:rsid w:val="008E3696"/>
    <w:rsid w:val="00924DD0"/>
    <w:rsid w:val="009312D2"/>
    <w:rsid w:val="009750D3"/>
    <w:rsid w:val="009B07CF"/>
    <w:rsid w:val="009E57F5"/>
    <w:rsid w:val="00A03A39"/>
    <w:rsid w:val="00A14A8F"/>
    <w:rsid w:val="00A178E1"/>
    <w:rsid w:val="00A24A8A"/>
    <w:rsid w:val="00A33103"/>
    <w:rsid w:val="00A632FE"/>
    <w:rsid w:val="00AB66EE"/>
    <w:rsid w:val="00BC4E2F"/>
    <w:rsid w:val="00BD29DD"/>
    <w:rsid w:val="00BE2FB6"/>
    <w:rsid w:val="00C57E31"/>
    <w:rsid w:val="00CB2FC1"/>
    <w:rsid w:val="00CE3304"/>
    <w:rsid w:val="00CF7604"/>
    <w:rsid w:val="00D03F97"/>
    <w:rsid w:val="00D10F15"/>
    <w:rsid w:val="00D21037"/>
    <w:rsid w:val="00DC0B9F"/>
    <w:rsid w:val="00E02675"/>
    <w:rsid w:val="00E03179"/>
    <w:rsid w:val="00E13E52"/>
    <w:rsid w:val="00E55DFC"/>
    <w:rsid w:val="00E6304C"/>
    <w:rsid w:val="00E915E6"/>
    <w:rsid w:val="00F25452"/>
    <w:rsid w:val="00F45E5E"/>
    <w:rsid w:val="00F5395E"/>
    <w:rsid w:val="00FA5BDB"/>
    <w:rsid w:val="00FD0767"/>
    <w:rsid w:val="00FE1CE7"/>
    <w:rsid w:val="00FF4E4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09182"/>
  <w15:chartTrackingRefBased/>
  <w15:docId w15:val="{8C575546-BE9B-4093-BDAD-6762D7A5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5A8"/>
    <w:pPr>
      <w:spacing w:after="0" w:line="240" w:lineRule="auto"/>
    </w:pPr>
    <w:rPr>
      <w:rFonts w:ascii="Calibri" w:hAnsi="Calibri" w:cs="Calibri"/>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5A8"/>
    <w:pPr>
      <w:tabs>
        <w:tab w:val="center" w:pos="4536"/>
        <w:tab w:val="right" w:pos="9072"/>
      </w:tabs>
    </w:pPr>
  </w:style>
  <w:style w:type="character" w:customStyle="1" w:styleId="HeaderChar">
    <w:name w:val="Header Char"/>
    <w:basedOn w:val="DefaultParagraphFont"/>
    <w:link w:val="Header"/>
    <w:uiPriority w:val="99"/>
    <w:rsid w:val="004965A8"/>
    <w:rPr>
      <w:rFonts w:ascii="Calibri" w:hAnsi="Calibri" w:cs="Calibri"/>
      <w:lang w:eastAsia="pl-PL"/>
    </w:rPr>
  </w:style>
  <w:style w:type="paragraph" w:styleId="Footer">
    <w:name w:val="footer"/>
    <w:basedOn w:val="Normal"/>
    <w:link w:val="FooterChar"/>
    <w:uiPriority w:val="99"/>
    <w:unhideWhenUsed/>
    <w:rsid w:val="004965A8"/>
    <w:pPr>
      <w:tabs>
        <w:tab w:val="center" w:pos="4536"/>
        <w:tab w:val="right" w:pos="9072"/>
      </w:tabs>
    </w:pPr>
  </w:style>
  <w:style w:type="character" w:customStyle="1" w:styleId="FooterChar">
    <w:name w:val="Footer Char"/>
    <w:basedOn w:val="DefaultParagraphFont"/>
    <w:link w:val="Footer"/>
    <w:uiPriority w:val="99"/>
    <w:rsid w:val="004965A8"/>
    <w:rPr>
      <w:rFonts w:ascii="Calibri" w:hAnsi="Calibri" w:cs="Calibri"/>
      <w:lang w:eastAsia="pl-PL"/>
    </w:rPr>
  </w:style>
  <w:style w:type="paragraph" w:styleId="FootnoteText">
    <w:name w:val="footnote text"/>
    <w:basedOn w:val="Normal"/>
    <w:link w:val="FootnoteTextChar"/>
    <w:uiPriority w:val="99"/>
    <w:semiHidden/>
    <w:unhideWhenUsed/>
    <w:rsid w:val="002810D3"/>
    <w:rPr>
      <w:sz w:val="20"/>
      <w:szCs w:val="20"/>
    </w:rPr>
  </w:style>
  <w:style w:type="character" w:customStyle="1" w:styleId="FootnoteTextChar">
    <w:name w:val="Footnote Text Char"/>
    <w:basedOn w:val="DefaultParagraphFont"/>
    <w:link w:val="FootnoteText"/>
    <w:uiPriority w:val="99"/>
    <w:semiHidden/>
    <w:rsid w:val="002810D3"/>
    <w:rPr>
      <w:rFonts w:ascii="Calibri" w:hAnsi="Calibri" w:cs="Calibri"/>
      <w:sz w:val="20"/>
      <w:szCs w:val="20"/>
      <w:lang w:eastAsia="pl-PL"/>
    </w:rPr>
  </w:style>
  <w:style w:type="character" w:styleId="FootnoteReference">
    <w:name w:val="footnote reference"/>
    <w:basedOn w:val="DefaultParagraphFont"/>
    <w:uiPriority w:val="99"/>
    <w:semiHidden/>
    <w:unhideWhenUsed/>
    <w:rsid w:val="002810D3"/>
    <w:rPr>
      <w:vertAlign w:val="superscript"/>
    </w:rPr>
  </w:style>
  <w:style w:type="paragraph" w:styleId="BalloonText">
    <w:name w:val="Balloon Text"/>
    <w:basedOn w:val="Normal"/>
    <w:link w:val="BalloonTextChar"/>
    <w:uiPriority w:val="99"/>
    <w:semiHidden/>
    <w:unhideWhenUsed/>
    <w:rsid w:val="00FE1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E7"/>
    <w:rPr>
      <w:rFonts w:ascii="Segoe UI" w:hAnsi="Segoe UI" w:cs="Segoe UI"/>
      <w:sz w:val="18"/>
      <w:szCs w:val="18"/>
      <w:lang w:eastAsia="pl-PL"/>
    </w:rPr>
  </w:style>
  <w:style w:type="character" w:styleId="CommentReference">
    <w:name w:val="annotation reference"/>
    <w:basedOn w:val="DefaultParagraphFont"/>
    <w:uiPriority w:val="99"/>
    <w:semiHidden/>
    <w:unhideWhenUsed/>
    <w:rsid w:val="00FE1CE7"/>
    <w:rPr>
      <w:sz w:val="16"/>
      <w:szCs w:val="16"/>
    </w:rPr>
  </w:style>
  <w:style w:type="paragraph" w:styleId="CommentText">
    <w:name w:val="annotation text"/>
    <w:basedOn w:val="Normal"/>
    <w:link w:val="CommentTextChar"/>
    <w:uiPriority w:val="99"/>
    <w:semiHidden/>
    <w:unhideWhenUsed/>
    <w:rsid w:val="00FE1CE7"/>
    <w:rPr>
      <w:sz w:val="20"/>
      <w:szCs w:val="20"/>
    </w:rPr>
  </w:style>
  <w:style w:type="character" w:customStyle="1" w:styleId="CommentTextChar">
    <w:name w:val="Comment Text Char"/>
    <w:basedOn w:val="DefaultParagraphFont"/>
    <w:link w:val="CommentText"/>
    <w:uiPriority w:val="99"/>
    <w:semiHidden/>
    <w:rsid w:val="00FE1CE7"/>
    <w:rPr>
      <w:rFonts w:ascii="Calibri" w:hAnsi="Calibri" w:cs="Calibri"/>
      <w:sz w:val="20"/>
      <w:szCs w:val="20"/>
      <w:lang w:eastAsia="pl-PL"/>
    </w:rPr>
  </w:style>
  <w:style w:type="paragraph" w:styleId="CommentSubject">
    <w:name w:val="annotation subject"/>
    <w:basedOn w:val="CommentText"/>
    <w:next w:val="CommentText"/>
    <w:link w:val="CommentSubjectChar"/>
    <w:uiPriority w:val="99"/>
    <w:semiHidden/>
    <w:unhideWhenUsed/>
    <w:rsid w:val="00FE1CE7"/>
    <w:rPr>
      <w:b/>
      <w:bCs/>
    </w:rPr>
  </w:style>
  <w:style w:type="character" w:customStyle="1" w:styleId="CommentSubjectChar">
    <w:name w:val="Comment Subject Char"/>
    <w:basedOn w:val="CommentTextChar"/>
    <w:link w:val="CommentSubject"/>
    <w:uiPriority w:val="99"/>
    <w:semiHidden/>
    <w:rsid w:val="00FE1CE7"/>
    <w:rPr>
      <w:rFonts w:ascii="Calibri" w:hAnsi="Calibri" w:cs="Calibri"/>
      <w:b/>
      <w:bCs/>
      <w:sz w:val="20"/>
      <w:szCs w:val="20"/>
      <w:lang w:eastAsia="pl-PL"/>
    </w:rPr>
  </w:style>
  <w:style w:type="paragraph" w:styleId="NormalWeb">
    <w:name w:val="Normal (Web)"/>
    <w:basedOn w:val="Normal"/>
    <w:uiPriority w:val="99"/>
    <w:semiHidden/>
    <w:unhideWhenUsed/>
    <w:rsid w:val="00924DD0"/>
    <w:rPr>
      <w:rFonts w:ascii="Times New Roman" w:hAnsi="Times New Roman" w:cs="Times New Roman"/>
      <w:sz w:val="24"/>
      <w:szCs w:val="24"/>
    </w:rPr>
  </w:style>
  <w:style w:type="character" w:styleId="Hyperlink">
    <w:name w:val="Hyperlink"/>
    <w:basedOn w:val="DefaultParagraphFont"/>
    <w:uiPriority w:val="99"/>
    <w:unhideWhenUsed/>
    <w:rsid w:val="007C7840"/>
    <w:rPr>
      <w:color w:val="0563C1" w:themeColor="hyperlink"/>
      <w:u w:val="single"/>
    </w:rPr>
  </w:style>
  <w:style w:type="character" w:styleId="UnresolvedMention">
    <w:name w:val="Unresolved Mention"/>
    <w:basedOn w:val="DefaultParagraphFont"/>
    <w:uiPriority w:val="99"/>
    <w:semiHidden/>
    <w:unhideWhenUsed/>
    <w:rsid w:val="007C7840"/>
    <w:rPr>
      <w:color w:val="605E5C"/>
      <w:shd w:val="clear" w:color="auto" w:fill="E1DFDD"/>
    </w:rPr>
  </w:style>
  <w:style w:type="character" w:styleId="FollowedHyperlink">
    <w:name w:val="FollowedHyperlink"/>
    <w:basedOn w:val="DefaultParagraphFont"/>
    <w:uiPriority w:val="99"/>
    <w:semiHidden/>
    <w:unhideWhenUsed/>
    <w:rsid w:val="00247362"/>
    <w:rPr>
      <w:color w:val="954F72" w:themeColor="followedHyperlink"/>
      <w:u w:val="single"/>
    </w:rPr>
  </w:style>
  <w:style w:type="paragraph" w:styleId="BodyText">
    <w:name w:val="Body Text"/>
    <w:basedOn w:val="Normal"/>
    <w:link w:val="BodyTextChar"/>
    <w:uiPriority w:val="99"/>
    <w:unhideWhenUsed/>
    <w:rsid w:val="00E13E52"/>
    <w:pPr>
      <w:spacing w:after="120"/>
    </w:pPr>
    <w:rPr>
      <w:lang w:eastAsia="en-US"/>
    </w:rPr>
  </w:style>
  <w:style w:type="character" w:customStyle="1" w:styleId="BodyTextChar">
    <w:name w:val="Body Text Char"/>
    <w:basedOn w:val="DefaultParagraphFont"/>
    <w:link w:val="BodyText"/>
    <w:uiPriority w:val="99"/>
    <w:rsid w:val="00E13E5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14522">
      <w:bodyDiv w:val="1"/>
      <w:marLeft w:val="0"/>
      <w:marRight w:val="0"/>
      <w:marTop w:val="0"/>
      <w:marBottom w:val="0"/>
      <w:divBdr>
        <w:top w:val="none" w:sz="0" w:space="0" w:color="auto"/>
        <w:left w:val="none" w:sz="0" w:space="0" w:color="auto"/>
        <w:bottom w:val="none" w:sz="0" w:space="0" w:color="auto"/>
        <w:right w:val="none" w:sz="0" w:space="0" w:color="auto"/>
      </w:divBdr>
    </w:div>
    <w:div w:id="722096633">
      <w:bodyDiv w:val="1"/>
      <w:marLeft w:val="0"/>
      <w:marRight w:val="0"/>
      <w:marTop w:val="0"/>
      <w:marBottom w:val="0"/>
      <w:divBdr>
        <w:top w:val="none" w:sz="0" w:space="0" w:color="auto"/>
        <w:left w:val="none" w:sz="0" w:space="0" w:color="auto"/>
        <w:bottom w:val="none" w:sz="0" w:space="0" w:color="auto"/>
        <w:right w:val="none" w:sz="0" w:space="0" w:color="auto"/>
      </w:divBdr>
    </w:div>
    <w:div w:id="1807157411">
      <w:bodyDiv w:val="1"/>
      <w:marLeft w:val="0"/>
      <w:marRight w:val="0"/>
      <w:marTop w:val="0"/>
      <w:marBottom w:val="0"/>
      <w:divBdr>
        <w:top w:val="none" w:sz="0" w:space="0" w:color="auto"/>
        <w:left w:val="none" w:sz="0" w:space="0" w:color="auto"/>
        <w:bottom w:val="none" w:sz="0" w:space="0" w:color="auto"/>
        <w:right w:val="none" w:sz="0" w:space="0" w:color="auto"/>
      </w:divBdr>
    </w:div>
    <w:div w:id="21329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zpiecznanaokraglo.pl/" TargetMode="External"/><Relationship Id="rId3" Type="http://schemas.openxmlformats.org/officeDocument/2006/relationships/settings" Target="settings.xml"/><Relationship Id="rId7" Type="http://schemas.openxmlformats.org/officeDocument/2006/relationships/hyperlink" Target="https://bezpiecznanaokragl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E5E9-1B32-8E46-8DD0-1AB85440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4451</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Rudecka</dc:creator>
  <cp:keywords/>
  <dc:description/>
  <cp:lastModifiedBy>Weronika Rudecka</cp:lastModifiedBy>
  <cp:revision>3</cp:revision>
  <dcterms:created xsi:type="dcterms:W3CDTF">2021-08-24T11:19:00Z</dcterms:created>
  <dcterms:modified xsi:type="dcterms:W3CDTF">2021-09-13T11:02:00Z</dcterms:modified>
</cp:coreProperties>
</file>